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8AD2A" w14:textId="73B9293A" w:rsidR="003F0E92" w:rsidRPr="00AC2ADD" w:rsidRDefault="003F0E92" w:rsidP="003F0E92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r w:rsidRPr="00AC2ADD"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  <w:t>3GPP TSG-RAN WG1 Meeting #114bis</w:t>
      </w:r>
      <w:r w:rsidRPr="00AC2ADD">
        <w:rPr>
          <w:rFonts w:ascii="Times New Roman" w:eastAsia="SimSun" w:hAnsi="Times New Roman" w:cs="Times New Roman"/>
          <w:b/>
          <w:i/>
          <w:noProof/>
          <w:sz w:val="24"/>
          <w:szCs w:val="20"/>
          <w:lang w:val="en-GB"/>
        </w:rPr>
        <w:t xml:space="preserve"> </w:t>
      </w:r>
      <w:r w:rsidRPr="00AC2ADD"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  <w:tab/>
      </w:r>
      <w:r w:rsidR="00BA7CE5" w:rsidRPr="00BA7CE5">
        <w:rPr>
          <w:rFonts w:ascii="Times New Roman" w:eastAsia="SimSun" w:hAnsi="Times New Roman" w:cs="Times New Roman"/>
          <w:b/>
          <w:sz w:val="28"/>
          <w:szCs w:val="20"/>
          <w:lang w:val="en-GB"/>
        </w:rPr>
        <w:t>R1-2310489</w:t>
      </w:r>
    </w:p>
    <w:p w14:paraId="3F581A92" w14:textId="150BBDFB" w:rsidR="003F0E92" w:rsidRPr="00AC2ADD" w:rsidRDefault="003F0E92" w:rsidP="003F0E92">
      <w:pPr>
        <w:spacing w:after="120" w:line="240" w:lineRule="auto"/>
        <w:outlineLvl w:val="0"/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>Xiamen, China, October 9 – 13, 2023</w:t>
      </w:r>
    </w:p>
    <w:p w14:paraId="3200259C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color w:val="000000"/>
          <w:szCs w:val="20"/>
          <w:lang w:val="en-GB"/>
        </w:rPr>
      </w:pPr>
    </w:p>
    <w:p w14:paraId="4AAFB1F4" w14:textId="7AA9DB2C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Title: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bookmarkStart w:id="2" w:name="OLE_LINK1"/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Draft Reply LS on RAN1 impacts </w:t>
      </w:r>
      <w:r w:rsidR="00161F36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regarding</w:t>
      </w:r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enhancements to realize increasing UE power high limit for CA and DC</w:t>
      </w:r>
    </w:p>
    <w:bookmarkEnd w:id="2"/>
    <w:p w14:paraId="514AC724" w14:textId="34739185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Response to: 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R4-2314728,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</w:t>
      </w:r>
      <w:r w:rsidRPr="00AC2ADD">
        <w:rPr>
          <w:rFonts w:ascii="Times New Roman" w:hAnsi="Times New Roman" w:cs="Times New Roman"/>
          <w:bCs/>
        </w:rPr>
        <w:t>LS on enhancements to realize increasing UE power high limit for CA and DC</w:t>
      </w:r>
    </w:p>
    <w:p w14:paraId="3CC68054" w14:textId="6D86B45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Release: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Rel-18</w:t>
      </w:r>
    </w:p>
    <w:p w14:paraId="2635DE99" w14:textId="1A1AE11C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Work Item: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hAnsi="Times New Roman" w:cs="Times New Roman"/>
          <w:bCs/>
          <w:color w:val="000000" w:themeColor="text1"/>
          <w:lang w:eastAsia="zh-CN"/>
        </w:rPr>
        <w:t>NR_cov_enh2-Core</w:t>
      </w:r>
    </w:p>
    <w:p w14:paraId="7BA9636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</w:p>
    <w:p w14:paraId="2C566B3D" w14:textId="64ACA46F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Source: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="00FD0011"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="00FD0011"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="00FD0011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1</w:t>
      </w:r>
    </w:p>
    <w:p w14:paraId="0A5CC553" w14:textId="03945E09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</w:p>
    <w:p w14:paraId="6DE82AF3" w14:textId="6AC6F0F2" w:rsidR="00D51360" w:rsidRPr="00AC2ADD" w:rsidRDefault="00D51360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CC: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</w:t>
      </w:r>
    </w:p>
    <w:p w14:paraId="240AC38A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</w:p>
    <w:p w14:paraId="4BFC5C6D" w14:textId="77777777" w:rsidR="003F0E92" w:rsidRPr="00AC2ADD" w:rsidRDefault="003F0E92" w:rsidP="003F0E92">
      <w:pPr>
        <w:tabs>
          <w:tab w:val="left" w:pos="2268"/>
        </w:tabs>
        <w:spacing w:after="0" w:line="240" w:lineRule="auto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Contact Person: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</w:p>
    <w:p w14:paraId="2B728C87" w14:textId="4E938FC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Name: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Quang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</w:t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Nhan</w:t>
      </w:r>
    </w:p>
    <w:p w14:paraId="6485E318" w14:textId="2758C18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ascii="Times New Roman" w:eastAsia="SimSun" w:hAnsi="Times New Roman" w:cs="Times New Roman"/>
          <w:bCs/>
          <w:szCs w:val="20"/>
          <w:lang w:val="en-GB"/>
        </w:rPr>
      </w:pPr>
      <w:r w:rsidRPr="00951C1B">
        <w:rPr>
          <w:rFonts w:ascii="Times New Roman" w:eastAsia="SimSun" w:hAnsi="Times New Roman" w:cs="Times New Roman"/>
          <w:b/>
          <w:szCs w:val="20"/>
          <w:lang w:val="en-GB"/>
        </w:rPr>
        <w:t>E-mail Address: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nhat-quang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.</w:t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nhan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@</w:t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nokia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.com</w:t>
      </w:r>
    </w:p>
    <w:p w14:paraId="7F65F79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szCs w:val="20"/>
          <w:lang w:val="en-GB"/>
        </w:rPr>
      </w:pPr>
    </w:p>
    <w:p w14:paraId="05D76C7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Attachments: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  <w:t>None</w:t>
      </w:r>
    </w:p>
    <w:p w14:paraId="3467DAC8" w14:textId="77777777" w:rsidR="003F0E92" w:rsidRPr="00AC2ADD" w:rsidRDefault="003F0E92" w:rsidP="003F0E92">
      <w:pPr>
        <w:pBdr>
          <w:bottom w:val="single" w:sz="4" w:space="1" w:color="auto"/>
        </w:pBd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0F40F92F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198F6A85" w14:textId="6B1250C6" w:rsidR="00AC2ADD" w:rsidRPr="00AC2ADD" w:rsidRDefault="003F0E92" w:rsidP="00AC2ADD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1. Overall Description:</w:t>
      </w:r>
    </w:p>
    <w:p w14:paraId="7AE9BD6F" w14:textId="7A945D21" w:rsidR="003F0E92" w:rsidRPr="00090C1A" w:rsidRDefault="003F0E92" w:rsidP="00090C1A">
      <w:pPr>
        <w:rPr>
          <w:rFonts w:ascii="Times New Roman" w:hAnsi="Times New Roman" w:cs="Times New Roman"/>
          <w:szCs w:val="20"/>
          <w:lang w:val="en-GB"/>
        </w:rPr>
      </w:pPr>
      <w:r w:rsidRPr="00AC2ADD">
        <w:rPr>
          <w:rFonts w:ascii="Times New Roman" w:hAnsi="Times New Roman" w:cs="Times New Roman"/>
          <w:szCs w:val="20"/>
          <w:lang w:val="en-GB"/>
        </w:rPr>
        <w:t>In [1] RAN4 ask</w:t>
      </w:r>
      <w:r w:rsidR="00161F36" w:rsidRPr="00AC2ADD">
        <w:rPr>
          <w:rFonts w:ascii="Times New Roman" w:hAnsi="Times New Roman" w:cs="Times New Roman"/>
          <w:szCs w:val="20"/>
          <w:lang w:val="en-GB"/>
        </w:rPr>
        <w:t>ed</w:t>
      </w:r>
      <w:r w:rsidRPr="00AC2ADD">
        <w:rPr>
          <w:rFonts w:ascii="Times New Roman" w:hAnsi="Times New Roman" w:cs="Times New Roman"/>
          <w:szCs w:val="20"/>
          <w:lang w:val="en-GB"/>
        </w:rPr>
        <w:t xml:space="preserve"> RAN1 </w:t>
      </w:r>
      <w:r w:rsidR="00381C1B" w:rsidRPr="00AC2ADD">
        <w:rPr>
          <w:rFonts w:ascii="Times New Roman" w:hAnsi="Times New Roman" w:cs="Times New Roman"/>
          <w:szCs w:val="20"/>
          <w:lang w:val="en-GB"/>
        </w:rPr>
        <w:t>to check if there is RAN1 impact regarding further information shared in [1]</w:t>
      </w:r>
      <w:r w:rsidR="00161F36" w:rsidRPr="00AC2ADD">
        <w:rPr>
          <w:rFonts w:ascii="Times New Roman" w:hAnsi="Times New Roman" w:cs="Times New Roman"/>
          <w:szCs w:val="20"/>
          <w:lang w:val="en-GB"/>
        </w:rPr>
        <w:t>.</w:t>
      </w:r>
      <w:r w:rsidR="00090C1A">
        <w:rPr>
          <w:rFonts w:ascii="Times New Roman" w:hAnsi="Times New Roman" w:cs="Times New Roman"/>
          <w:szCs w:val="20"/>
          <w:lang w:val="en-GB"/>
        </w:rPr>
        <w:t xml:space="preserve"> After further checking, </w:t>
      </w:r>
      <w:r w:rsidR="00753F5B" w:rsidRPr="00AC2ADD">
        <w:rPr>
          <w:rFonts w:ascii="Times New Roman" w:hAnsi="Times New Roman" w:cs="Times New Roman"/>
          <w:szCs w:val="20"/>
          <w:lang w:val="en-GB"/>
        </w:rPr>
        <w:t>RAN1 ha</w:t>
      </w:r>
      <w:r w:rsidR="00090C1A">
        <w:rPr>
          <w:rFonts w:ascii="Times New Roman" w:hAnsi="Times New Roman" w:cs="Times New Roman"/>
          <w:szCs w:val="20"/>
          <w:lang w:val="en-GB"/>
        </w:rPr>
        <w:t>ve</w:t>
      </w:r>
      <w:r w:rsidR="00753F5B" w:rsidRPr="00AC2ADD">
        <w:rPr>
          <w:rFonts w:ascii="Times New Roman" w:hAnsi="Times New Roman" w:cs="Times New Roman"/>
          <w:szCs w:val="20"/>
          <w:lang w:val="en-GB"/>
        </w:rPr>
        <w:t xml:space="preserve"> not found any RAN1 impact to </w:t>
      </w:r>
      <w:r w:rsidR="00AC2ADD" w:rsidRPr="00AC2ADD">
        <w:rPr>
          <w:rFonts w:ascii="Times New Roman" w:hAnsi="Times New Roman" w:cs="Times New Roman"/>
          <w:bCs/>
          <w:lang w:eastAsia="ja-JP"/>
        </w:rPr>
        <w:t xml:space="preserve">to realize the inclusion of </w:t>
      </w:r>
      <w:proofErr w:type="spellStart"/>
      <w:r w:rsidR="00AC2ADD" w:rsidRPr="00AC2ADD">
        <w:rPr>
          <w:rFonts w:ascii="Times New Roman" w:hAnsi="Times New Roman" w:cs="Times New Roman"/>
          <w:bCs/>
          <w:lang w:eastAsia="ja-JP"/>
        </w:rPr>
        <w:t>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proofErr w:type="spellEnd"/>
      <w:r w:rsidR="00AC2ADD" w:rsidRPr="00AC2ADD">
        <w:rPr>
          <w:rFonts w:ascii="Times New Roman" w:hAnsi="Times New Roman" w:cs="Times New Roman"/>
          <w:bCs/>
        </w:rPr>
        <w:t xml:space="preserve"> in a report to network.</w:t>
      </w:r>
      <w:r w:rsidR="00090C1A">
        <w:rPr>
          <w:rFonts w:ascii="Times New Roman" w:eastAsia="Batang" w:hAnsi="Times New Roman" w:cs="Times New Roman"/>
          <w:bCs/>
        </w:rPr>
        <w:t xml:space="preserve"> </w:t>
      </w:r>
      <w:r w:rsidR="00AC2ADD" w:rsidRPr="00AC2ADD">
        <w:rPr>
          <w:rFonts w:ascii="Times New Roman" w:hAnsi="Times New Roman" w:cs="Times New Roman"/>
          <w:bCs/>
        </w:rPr>
        <w:t xml:space="preserve">RAN1 </w:t>
      </w:r>
      <w:r w:rsidR="00090C1A">
        <w:rPr>
          <w:rFonts w:ascii="Times New Roman" w:hAnsi="Times New Roman" w:cs="Times New Roman"/>
          <w:bCs/>
        </w:rPr>
        <w:t>are</w:t>
      </w:r>
      <w:r w:rsidR="00AC2ADD" w:rsidRPr="00AC2ADD">
        <w:rPr>
          <w:rFonts w:ascii="Times New Roman" w:hAnsi="Times New Roman" w:cs="Times New Roman"/>
          <w:bCs/>
        </w:rPr>
        <w:t xml:space="preserve"> further discussing potential RAN1 impact concerning support for uplink full power MIMO transmission dependency on </w:t>
      </w:r>
      <w:proofErr w:type="spellStart"/>
      <w:r w:rsidR="00AC2ADD" w:rsidRPr="00AC2ADD">
        <w:rPr>
          <w:rFonts w:ascii="Times New Roman" w:hAnsi="Times New Roman" w:cs="Times New Roman"/>
          <w:bCs/>
          <w:lang w:eastAsia="ja-JP"/>
        </w:rPr>
        <w:t>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proofErr w:type="spellEnd"/>
      <w:r w:rsidR="00AC2ADD" w:rsidRPr="00AC2ADD">
        <w:rPr>
          <w:rFonts w:ascii="Times New Roman" w:hAnsi="Times New Roman" w:cs="Times New Roman"/>
          <w:bCs/>
        </w:rPr>
        <w:t xml:space="preserve"> report.</w:t>
      </w:r>
    </w:p>
    <w:p w14:paraId="770F49CF" w14:textId="77777777" w:rsidR="00AC2ADD" w:rsidRPr="00AC2ADD" w:rsidRDefault="00AC2ADD" w:rsidP="00AC2ADD">
      <w:pPr>
        <w:rPr>
          <w:rFonts w:ascii="Times New Roman" w:hAnsi="Times New Roman" w:cs="Times New Roman"/>
          <w:szCs w:val="20"/>
          <w:lang w:val="en-GB"/>
        </w:rPr>
      </w:pPr>
    </w:p>
    <w:p w14:paraId="741534E5" w14:textId="77777777" w:rsidR="003F0E92" w:rsidRPr="00AC2ADD" w:rsidRDefault="003F0E92" w:rsidP="00D20DAF">
      <w:pPr>
        <w:keepNext/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2. Actions:</w:t>
      </w:r>
    </w:p>
    <w:p w14:paraId="6C9B32D8" w14:textId="77777777" w:rsidR="003F0E92" w:rsidRPr="00AC2ADD" w:rsidRDefault="003F0E92" w:rsidP="00D20DAF">
      <w:pPr>
        <w:keepNext/>
        <w:spacing w:after="12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 RAN4:</w:t>
      </w:r>
    </w:p>
    <w:p w14:paraId="18FA79D7" w14:textId="2B088F02" w:rsidR="003F0E92" w:rsidRPr="00AC2ADD" w:rsidRDefault="003F0E92" w:rsidP="00D51360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RAN1 respectfully request RAN4 to take the above information into account in their future work </w:t>
      </w:r>
      <w:r w:rsidR="00D51360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on </w:t>
      </w:r>
      <w:proofErr w:type="spellStart"/>
      <w:r w:rsidR="00D51360" w:rsidRPr="00AC2ADD">
        <w:rPr>
          <w:rFonts w:ascii="Times New Roman" w:hAnsi="Times New Roman" w:cs="Times New Roman"/>
          <w:bCs/>
          <w:szCs w:val="20"/>
          <w:lang w:val="en-GB"/>
        </w:rPr>
        <w:t>ΔP</w:t>
      </w:r>
      <w:r w:rsidR="00D51360" w:rsidRPr="00AC2ADD">
        <w:rPr>
          <w:rFonts w:ascii="Times New Roman" w:hAnsi="Times New Roman" w:cs="Times New Roman"/>
          <w:bCs/>
          <w:szCs w:val="20"/>
          <w:vertAlign w:val="subscript"/>
          <w:lang w:val="en-GB"/>
        </w:rPr>
        <w:t>PowerClass</w:t>
      </w:r>
      <w:proofErr w:type="spellEnd"/>
      <w:r w:rsidR="00AC2ADD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 reporting.</w:t>
      </w:r>
    </w:p>
    <w:p w14:paraId="5C20D9D6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7351D170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24DCA8B4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3. Date of Next TSG-RAN WG1 Meetings:</w:t>
      </w:r>
    </w:p>
    <w:p w14:paraId="4040D456" w14:textId="436C562B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#115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November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13 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–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17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202</w:t>
      </w:r>
      <w:r w:rsidR="007C5A67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3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Chicago, US</w:t>
      </w:r>
    </w:p>
    <w:p w14:paraId="121EC402" w14:textId="5AAF37CA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#116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February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– March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1,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202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Athens, Greece</w:t>
      </w:r>
    </w:p>
    <w:p w14:paraId="41522F42" w14:textId="77777777" w:rsidR="003F0E92" w:rsidRPr="00AC2ADD" w:rsidRDefault="003F0E92" w:rsidP="003F0E92">
      <w:pPr>
        <w:rPr>
          <w:rFonts w:ascii="Times New Roman" w:hAnsi="Times New Roman" w:cs="Times New Roman"/>
          <w:lang w:val="en-GB"/>
        </w:rPr>
      </w:pPr>
    </w:p>
    <w:p w14:paraId="08EBC91A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4. References</w:t>
      </w:r>
    </w:p>
    <w:p w14:paraId="6F26CB6C" w14:textId="1FE44ACD" w:rsidR="00407CD8" w:rsidRPr="00AC2ADD" w:rsidRDefault="003F0E92" w:rsidP="00D51360">
      <w:pPr>
        <w:spacing w:after="120" w:line="240" w:lineRule="auto"/>
        <w:ind w:left="564" w:hanging="564"/>
        <w:rPr>
          <w:rFonts w:ascii="Times New Roman" w:hAnsi="Times New Roman" w:cs="Times New Roman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[1]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R4-2314728, “</w:t>
      </w:r>
      <w:r w:rsidR="00D51360" w:rsidRPr="00AC2ADD">
        <w:rPr>
          <w:rFonts w:ascii="Times New Roman" w:hAnsi="Times New Roman" w:cs="Times New Roman"/>
          <w:bCs/>
        </w:rPr>
        <w:t>LS on enhancements to realize increasing UE power high limit for CA and DC”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RAN4 (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Nokia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), 3GPP TSG RAN4 #108, Toulouse, France, August 21-25, 2023.</w:t>
      </w:r>
      <w:bookmarkEnd w:id="0"/>
      <w:bookmarkEnd w:id="1"/>
    </w:p>
    <w:sectPr w:rsidR="00407CD8" w:rsidRPr="00AC2AD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2315" w14:textId="77777777" w:rsidR="00DC716E" w:rsidRDefault="00DC716E">
      <w:r>
        <w:separator/>
      </w:r>
    </w:p>
  </w:endnote>
  <w:endnote w:type="continuationSeparator" w:id="0">
    <w:p w14:paraId="6558F29E" w14:textId="77777777" w:rsidR="00DC716E" w:rsidRDefault="00DC716E">
      <w:r>
        <w:continuationSeparator/>
      </w:r>
    </w:p>
  </w:endnote>
  <w:endnote w:type="continuationNotice" w:id="1">
    <w:p w14:paraId="3448C4C2" w14:textId="77777777" w:rsidR="00DC716E" w:rsidRDefault="00DC71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EF3E67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C99C" w14:textId="77777777" w:rsidR="00DC716E" w:rsidRDefault="00DC716E">
      <w:r>
        <w:separator/>
      </w:r>
    </w:p>
  </w:footnote>
  <w:footnote w:type="continuationSeparator" w:id="0">
    <w:p w14:paraId="5BA3320D" w14:textId="77777777" w:rsidR="00DC716E" w:rsidRDefault="00DC716E">
      <w:r>
        <w:continuationSeparator/>
      </w:r>
    </w:p>
  </w:footnote>
  <w:footnote w:type="continuationNotice" w:id="1">
    <w:p w14:paraId="5E5289EF" w14:textId="77777777" w:rsidR="00DC716E" w:rsidRDefault="00DC71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EF3E67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 w:numId="29" w16cid:durableId="990595681">
    <w:abstractNumId w:val="28"/>
  </w:num>
  <w:num w:numId="30" w16cid:durableId="44265590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942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C1A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396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1F36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B19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A4E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B44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A67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06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C1B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ADD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09C6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A7CE5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92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6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011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5F5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C1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C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C1B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val="en-GB"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8394B-05F0-4551-8E4B-88568D85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D05ED-284C-400F-85A5-1821F5344B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2023-10-11T02:42:00Z</dcterms:created>
  <dcterms:modified xsi:type="dcterms:W3CDTF">2023-10-12T04:15:00Z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